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4C7" w:rsidRPr="00C014C7" w:rsidRDefault="00C014C7" w:rsidP="00C014C7">
      <w:pPr>
        <w:spacing w:after="0" w:line="240" w:lineRule="auto"/>
        <w:jc w:val="right"/>
        <w:rPr>
          <w:rFonts w:ascii="Arial" w:eastAsia="Times New Roman" w:hAnsi="Arial" w:cs="Arial"/>
          <w:b/>
          <w:sz w:val="18"/>
          <w:szCs w:val="18"/>
        </w:rPr>
      </w:pPr>
      <w:r w:rsidRPr="00C014C7">
        <w:rPr>
          <w:rFonts w:ascii="Arial" w:eastAsia="Times New Roman" w:hAnsi="Arial" w:cs="Arial"/>
          <w:bCs/>
          <w:sz w:val="18"/>
          <w:szCs w:val="18"/>
          <w:lang/>
        </w:rPr>
        <w:t>Załącznik nr 9 do Regulaminu świadczeń dla studentów UPP</w:t>
      </w:r>
    </w:p>
    <w:p w:rsidR="00C014C7" w:rsidRPr="00C014C7" w:rsidRDefault="00C014C7" w:rsidP="00C014C7">
      <w:pPr>
        <w:spacing w:after="0" w:line="240" w:lineRule="auto"/>
        <w:jc w:val="center"/>
        <w:rPr>
          <w:rFonts w:ascii="Arial" w:eastAsia="Times New Roman" w:hAnsi="Arial" w:cs="Arial"/>
          <w:b/>
        </w:rPr>
      </w:pPr>
    </w:p>
    <w:p w:rsidR="00C014C7" w:rsidRPr="00C014C7" w:rsidRDefault="00C014C7" w:rsidP="00C014C7">
      <w:pPr>
        <w:spacing w:after="0" w:line="240" w:lineRule="auto"/>
        <w:jc w:val="center"/>
        <w:rPr>
          <w:rFonts w:ascii="Arial" w:eastAsia="Times New Roman" w:hAnsi="Arial" w:cs="Arial"/>
          <w:b/>
        </w:rPr>
      </w:pPr>
    </w:p>
    <w:p w:rsidR="00C014C7" w:rsidRPr="00C014C7" w:rsidRDefault="00C014C7" w:rsidP="00C014C7">
      <w:pPr>
        <w:spacing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sz w:val="20"/>
          <w:szCs w:val="20"/>
          <w:lang w:eastAsia="pl-PL"/>
        </w:rPr>
        <w:t>KATALOG OSIĄGNIĘĆ NAUKOWYCH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1"/>
        <w:gridCol w:w="1807"/>
      </w:tblGrid>
      <w:tr w:rsidR="00C014C7" w:rsidRPr="00C014C7" w:rsidTr="003947E0">
        <w:trPr>
          <w:cantSplit/>
          <w:jc w:val="center"/>
        </w:trPr>
        <w:tc>
          <w:tcPr>
            <w:tcW w:w="7481" w:type="dxa"/>
            <w:vAlign w:val="center"/>
          </w:tcPr>
          <w:p w:rsidR="00C014C7" w:rsidRPr="00C014C7" w:rsidRDefault="00C014C7" w:rsidP="00C014C7">
            <w:pPr>
              <w:spacing w:after="0" w:line="276"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Rodzaj osiągnięć</w:t>
            </w:r>
          </w:p>
          <w:p w:rsidR="00C014C7" w:rsidRPr="00C014C7" w:rsidRDefault="00C014C7" w:rsidP="00C014C7">
            <w:pPr>
              <w:spacing w:after="0" w:line="276" w:lineRule="auto"/>
              <w:ind w:left="10" w:hanging="10"/>
              <w:jc w:val="center"/>
              <w:rPr>
                <w:rFonts w:ascii="Arial" w:eastAsia="Times New Roman" w:hAnsi="Arial" w:cs="Arial"/>
                <w:b/>
                <w:bCs/>
                <w:sz w:val="18"/>
                <w:szCs w:val="18"/>
                <w:lang w:eastAsia="pl-PL"/>
              </w:rPr>
            </w:pPr>
            <w:r w:rsidRPr="00C014C7">
              <w:rPr>
                <w:rFonts w:ascii="Arial" w:eastAsia="Times New Roman" w:hAnsi="Arial" w:cs="Arial"/>
                <w:bCs/>
                <w:sz w:val="18"/>
                <w:szCs w:val="18"/>
                <w:lang w:eastAsia="pl-PL"/>
              </w:rPr>
              <w:t>(łącznie maksymalnie 20 pkt)</w:t>
            </w:r>
          </w:p>
        </w:tc>
        <w:tc>
          <w:tcPr>
            <w:tcW w:w="1807" w:type="dxa"/>
            <w:vAlign w:val="center"/>
          </w:tcPr>
          <w:p w:rsidR="00C014C7" w:rsidRPr="00C014C7" w:rsidRDefault="00C014C7" w:rsidP="00C014C7">
            <w:pPr>
              <w:spacing w:after="0" w:line="276"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Maksymalna liczba punktów</w:t>
            </w:r>
          </w:p>
        </w:tc>
      </w:tr>
      <w:tr w:rsidR="00C014C7" w:rsidRPr="00C014C7" w:rsidTr="003947E0">
        <w:trPr>
          <w:cantSplit/>
          <w:jc w:val="center"/>
        </w:trPr>
        <w:tc>
          <w:tcPr>
            <w:tcW w:w="7481" w:type="dxa"/>
            <w:vAlign w:val="center"/>
          </w:tcPr>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 xml:space="preserve">autorstwo lub współautorstwo publikacji naukowych w czasopismach z </w:t>
            </w:r>
            <w:proofErr w:type="spellStart"/>
            <w:r w:rsidRPr="00C014C7">
              <w:rPr>
                <w:rFonts w:ascii="Arial" w:eastAsia="Times New Roman" w:hAnsi="Arial" w:cs="Arial"/>
                <w:sz w:val="20"/>
                <w:szCs w:val="20"/>
                <w:lang w:eastAsia="pl-PL"/>
              </w:rPr>
              <w:t>Impact</w:t>
            </w:r>
            <w:proofErr w:type="spellEnd"/>
            <w:r w:rsidRPr="00C014C7">
              <w:rPr>
                <w:rFonts w:ascii="Arial" w:eastAsia="Times New Roman" w:hAnsi="Arial" w:cs="Arial"/>
                <w:sz w:val="20"/>
                <w:szCs w:val="20"/>
                <w:lang w:eastAsia="pl-PL"/>
              </w:rPr>
              <w:t xml:space="preserve"> </w:t>
            </w:r>
            <w:proofErr w:type="spellStart"/>
            <w:r w:rsidRPr="00C014C7">
              <w:rPr>
                <w:rFonts w:ascii="Arial" w:eastAsia="Times New Roman" w:hAnsi="Arial" w:cs="Arial"/>
                <w:sz w:val="20"/>
                <w:szCs w:val="20"/>
                <w:lang w:eastAsia="pl-PL"/>
              </w:rPr>
              <w:t>Factor</w:t>
            </w:r>
            <w:proofErr w:type="spellEnd"/>
            <w:r w:rsidRPr="00C014C7">
              <w:rPr>
                <w:rFonts w:ascii="Arial" w:eastAsia="Times New Roman" w:hAnsi="Arial" w:cs="Arial"/>
                <w:sz w:val="20"/>
                <w:szCs w:val="20"/>
                <w:lang w:eastAsia="pl-PL"/>
              </w:rPr>
              <w:t xml:space="preserve"> i punktacją </w:t>
            </w:r>
            <w:proofErr w:type="spellStart"/>
            <w:r w:rsidRPr="00C014C7">
              <w:rPr>
                <w:rFonts w:ascii="Arial" w:eastAsia="Times New Roman" w:hAnsi="Arial" w:cs="Arial"/>
                <w:sz w:val="20"/>
                <w:szCs w:val="20"/>
                <w:lang w:eastAsia="pl-PL"/>
              </w:rPr>
              <w:t>MNiSW</w:t>
            </w:r>
            <w:proofErr w:type="spellEnd"/>
            <w:r w:rsidRPr="00C014C7">
              <w:rPr>
                <w:rFonts w:ascii="Arial" w:eastAsia="Times New Roman" w:hAnsi="Arial" w:cs="Arial"/>
                <w:sz w:val="20"/>
                <w:szCs w:val="20"/>
                <w:lang w:eastAsia="pl-PL"/>
              </w:rPr>
              <w:t>,</w:t>
            </w:r>
          </w:p>
        </w:tc>
        <w:tc>
          <w:tcPr>
            <w:tcW w:w="1807" w:type="dxa"/>
            <w:vAlign w:val="center"/>
          </w:tcPr>
          <w:p w:rsidR="00C014C7" w:rsidRPr="00C014C7" w:rsidRDefault="00C014C7" w:rsidP="00C014C7">
            <w:pPr>
              <w:spacing w:after="0"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sz w:val="20"/>
                <w:szCs w:val="20"/>
                <w:lang w:eastAsia="pl-PL"/>
              </w:rPr>
              <w:t>od 16 do 20 pkt</w:t>
            </w:r>
          </w:p>
        </w:tc>
      </w:tr>
      <w:tr w:rsidR="00C014C7" w:rsidRPr="00C014C7" w:rsidTr="003947E0">
        <w:trPr>
          <w:cantSplit/>
          <w:jc w:val="center"/>
        </w:trPr>
        <w:tc>
          <w:tcPr>
            <w:tcW w:w="7481" w:type="dxa"/>
            <w:vAlign w:val="center"/>
          </w:tcPr>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autorstwo lub współautorstwo publikacji naukowych – rozdział w monografii,</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artykuł naukowy w innych czasopismach naukowych,</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konferencjach naukowych zagranicznych – wygłoszenie referatu,</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uzyskane nagrody wynikające z działalności naukowej – międzynarodowe,</w:t>
            </w:r>
          </w:p>
        </w:tc>
        <w:tc>
          <w:tcPr>
            <w:tcW w:w="1807" w:type="dxa"/>
            <w:vAlign w:val="center"/>
          </w:tcPr>
          <w:p w:rsidR="00C014C7" w:rsidRPr="00C014C7" w:rsidRDefault="00C014C7" w:rsidP="00C014C7">
            <w:pPr>
              <w:spacing w:after="0"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sz w:val="20"/>
                <w:szCs w:val="20"/>
                <w:lang w:eastAsia="pl-PL"/>
              </w:rPr>
              <w:t>od 11 do 15 pkt</w:t>
            </w:r>
          </w:p>
        </w:tc>
      </w:tr>
      <w:tr w:rsidR="00C014C7" w:rsidRPr="00C014C7" w:rsidTr="003947E0">
        <w:trPr>
          <w:cantSplit/>
          <w:jc w:val="center"/>
        </w:trPr>
        <w:tc>
          <w:tcPr>
            <w:tcW w:w="7481" w:type="dxa"/>
            <w:vAlign w:val="center"/>
          </w:tcPr>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projektach badawczych – istotny udział projekcie,</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konferencjach naukowych krajowych – wygłoszenie referatu,</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konferencjach naukowych zagranicznych – przedstawianie plakatu,</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uzyskane nagrody wynikające z działalności naukowej – ogólnopolskie,</w:t>
            </w:r>
          </w:p>
        </w:tc>
        <w:tc>
          <w:tcPr>
            <w:tcW w:w="1807" w:type="dxa"/>
            <w:vAlign w:val="center"/>
          </w:tcPr>
          <w:p w:rsidR="00C014C7" w:rsidRPr="00C014C7" w:rsidRDefault="00C014C7" w:rsidP="00C014C7">
            <w:pPr>
              <w:spacing w:after="0"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sz w:val="20"/>
                <w:szCs w:val="20"/>
                <w:lang w:eastAsia="pl-PL"/>
              </w:rPr>
              <w:t>od 6 do 10 pkt</w:t>
            </w:r>
          </w:p>
        </w:tc>
      </w:tr>
      <w:tr w:rsidR="00C014C7" w:rsidRPr="00C014C7" w:rsidTr="003947E0">
        <w:trPr>
          <w:cantSplit/>
          <w:jc w:val="center"/>
        </w:trPr>
        <w:tc>
          <w:tcPr>
            <w:tcW w:w="7481" w:type="dxa"/>
            <w:vAlign w:val="center"/>
          </w:tcPr>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autorstwo lub współautorstwo publikacji naukowych – artykuł popularno-naukowy,</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projektach badawczych – praca o charakterze pomocniczym,</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konferencjach naukowych krajowych – przedstawianie plakatu,</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uzyskane nagrody wynikające z działalności naukowej – uczelniane,</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praca w kole naukowym zwieńczona referatem przedstawianym na Sesji Kół Naukowych UPP,</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organizacja wydarzeń o charakterze naukowym i popularno-naukowym</w:t>
            </w:r>
          </w:p>
        </w:tc>
        <w:tc>
          <w:tcPr>
            <w:tcW w:w="1807" w:type="dxa"/>
            <w:vAlign w:val="center"/>
          </w:tcPr>
          <w:p w:rsidR="00C014C7" w:rsidRPr="00C014C7" w:rsidRDefault="00C014C7" w:rsidP="00C014C7">
            <w:pPr>
              <w:spacing w:after="0"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sz w:val="20"/>
                <w:szCs w:val="20"/>
                <w:lang w:eastAsia="pl-PL"/>
              </w:rPr>
              <w:t>do 5 pkt</w:t>
            </w:r>
          </w:p>
        </w:tc>
      </w:tr>
    </w:tbl>
    <w:p w:rsidR="00C014C7" w:rsidRPr="00C014C7" w:rsidRDefault="00C014C7" w:rsidP="00C014C7">
      <w:pPr>
        <w:spacing w:after="0" w:line="240" w:lineRule="auto"/>
        <w:rPr>
          <w:rFonts w:ascii="Arial" w:eastAsia="Times New Roman" w:hAnsi="Arial" w:cs="Arial"/>
          <w:b/>
          <w:sz w:val="20"/>
          <w:szCs w:val="20"/>
          <w:lang w:eastAsia="pl-PL"/>
        </w:rPr>
      </w:pPr>
    </w:p>
    <w:p w:rsidR="00C014C7" w:rsidRPr="00C014C7" w:rsidRDefault="00C014C7" w:rsidP="00C014C7">
      <w:pPr>
        <w:spacing w:after="0" w:line="240" w:lineRule="auto"/>
        <w:rPr>
          <w:rFonts w:ascii="Arial" w:eastAsia="Times New Roman" w:hAnsi="Arial" w:cs="Arial"/>
          <w:b/>
          <w:color w:val="000000"/>
          <w:sz w:val="20"/>
          <w:szCs w:val="20"/>
          <w:lang w:eastAsia="pl-PL"/>
        </w:rPr>
      </w:pPr>
    </w:p>
    <w:p w:rsidR="00C014C7" w:rsidRPr="00C014C7" w:rsidRDefault="00C014C7" w:rsidP="00C014C7">
      <w:pPr>
        <w:spacing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color w:val="000000"/>
          <w:sz w:val="20"/>
          <w:szCs w:val="20"/>
          <w:lang w:eastAsia="pl-PL"/>
        </w:rPr>
        <w:t>KATALOG OSIĄGNIĘĆ A</w:t>
      </w:r>
      <w:r w:rsidRPr="00C014C7">
        <w:rPr>
          <w:rFonts w:ascii="Arial" w:eastAsia="Times New Roman" w:hAnsi="Arial" w:cs="Arial"/>
          <w:b/>
          <w:sz w:val="20"/>
          <w:szCs w:val="20"/>
          <w:lang w:eastAsia="pl-PL"/>
        </w:rPr>
        <w:t>RTYSTYCZNYCH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2"/>
        <w:gridCol w:w="1849"/>
      </w:tblGrid>
      <w:tr w:rsidR="00C014C7" w:rsidRPr="00C014C7" w:rsidTr="003947E0">
        <w:trPr>
          <w:cantSplit/>
          <w:jc w:val="center"/>
        </w:trPr>
        <w:tc>
          <w:tcPr>
            <w:tcW w:w="7522"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Rodzaj osiągnięć</w:t>
            </w:r>
          </w:p>
          <w:p w:rsidR="00C014C7" w:rsidRPr="00C014C7" w:rsidRDefault="00C014C7" w:rsidP="00C014C7">
            <w:pPr>
              <w:spacing w:after="0" w:line="240" w:lineRule="auto"/>
              <w:ind w:left="10" w:hanging="10"/>
              <w:jc w:val="center"/>
              <w:rPr>
                <w:rFonts w:ascii="Arial" w:eastAsia="Times New Roman" w:hAnsi="Arial" w:cs="Arial"/>
                <w:b/>
                <w:bCs/>
                <w:sz w:val="18"/>
                <w:szCs w:val="18"/>
                <w:lang w:eastAsia="pl-PL"/>
              </w:rPr>
            </w:pPr>
            <w:r w:rsidRPr="00C014C7">
              <w:rPr>
                <w:rFonts w:ascii="Arial" w:eastAsia="Times New Roman" w:hAnsi="Arial" w:cs="Arial"/>
                <w:bCs/>
                <w:sz w:val="18"/>
                <w:szCs w:val="18"/>
                <w:lang w:eastAsia="pl-PL"/>
              </w:rPr>
              <w:t>(łącznie maksymalnie 15 pkt)</w:t>
            </w:r>
          </w:p>
        </w:tc>
        <w:tc>
          <w:tcPr>
            <w:tcW w:w="1849"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Maksymalna liczba punktów</w:t>
            </w:r>
          </w:p>
        </w:tc>
      </w:tr>
      <w:tr w:rsidR="00C014C7" w:rsidRPr="00C014C7" w:rsidTr="003947E0">
        <w:trPr>
          <w:cantSplit/>
          <w:jc w:val="center"/>
        </w:trPr>
        <w:tc>
          <w:tcPr>
            <w:tcW w:w="7522" w:type="dxa"/>
            <w:vAlign w:val="center"/>
          </w:tcPr>
          <w:p w:rsidR="00C014C7" w:rsidRPr="00C014C7" w:rsidRDefault="00C014C7" w:rsidP="00C014C7">
            <w:pPr>
              <w:spacing w:after="0" w:line="240" w:lineRule="auto"/>
              <w:ind w:left="10" w:hanging="10"/>
              <w:rPr>
                <w:rFonts w:ascii="Arial" w:eastAsia="Times New Roman" w:hAnsi="Arial" w:cs="Arial"/>
                <w:bCs/>
                <w:sz w:val="20"/>
                <w:szCs w:val="20"/>
                <w:lang w:eastAsia="pl-PL"/>
              </w:rPr>
            </w:pPr>
            <w:r w:rsidRPr="00C014C7">
              <w:rPr>
                <w:rFonts w:ascii="Arial" w:eastAsia="Times New Roman" w:hAnsi="Arial" w:cs="Arial"/>
                <w:sz w:val="20"/>
                <w:szCs w:val="20"/>
                <w:lang w:eastAsia="pl-PL"/>
              </w:rPr>
              <w:t xml:space="preserve">laureaci i finaliści w konkursach, festiwalach, przeglądach, a także wyróżnieni, wykonania indywidualne i zbiorowe (muzyczne, wokalne, taneczne, teatralne, </w:t>
            </w:r>
            <w:proofErr w:type="spellStart"/>
            <w:r w:rsidRPr="00C014C7">
              <w:rPr>
                <w:rFonts w:ascii="Arial" w:eastAsia="Times New Roman" w:hAnsi="Arial" w:cs="Arial"/>
                <w:sz w:val="20"/>
                <w:szCs w:val="20"/>
                <w:lang w:eastAsia="pl-PL"/>
              </w:rPr>
              <w:t>performatywne</w:t>
            </w:r>
            <w:proofErr w:type="spellEnd"/>
            <w:r w:rsidRPr="00C014C7">
              <w:rPr>
                <w:rFonts w:ascii="Arial" w:eastAsia="Times New Roman" w:hAnsi="Arial" w:cs="Arial"/>
                <w:sz w:val="20"/>
                <w:szCs w:val="20"/>
                <w:lang w:eastAsia="pl-PL"/>
              </w:rPr>
              <w:t xml:space="preserve">, plastyczne, fotograficzne, filmowe, instalacje w przestrzeni publicznej) – </w:t>
            </w:r>
            <w:r w:rsidRPr="00C014C7">
              <w:rPr>
                <w:rFonts w:ascii="Arial" w:eastAsia="Times New Roman" w:hAnsi="Arial" w:cs="Arial"/>
                <w:bCs/>
                <w:sz w:val="20"/>
                <w:szCs w:val="20"/>
                <w:lang w:eastAsia="pl-PL"/>
              </w:rPr>
              <w:t xml:space="preserve">na arenie </w:t>
            </w:r>
            <w:r w:rsidRPr="00C014C7">
              <w:rPr>
                <w:rFonts w:ascii="Arial" w:eastAsia="Times New Roman" w:hAnsi="Arial" w:cs="Arial"/>
                <w:b/>
                <w:bCs/>
                <w:sz w:val="20"/>
                <w:szCs w:val="20"/>
                <w:lang w:eastAsia="pl-PL"/>
              </w:rPr>
              <w:t>międzynarodowej</w:t>
            </w:r>
          </w:p>
        </w:tc>
        <w:tc>
          <w:tcPr>
            <w:tcW w:w="1849"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od 11 do 15 pkt</w:t>
            </w:r>
          </w:p>
        </w:tc>
      </w:tr>
      <w:tr w:rsidR="00C014C7" w:rsidRPr="00C014C7" w:rsidTr="003947E0">
        <w:trPr>
          <w:cantSplit/>
          <w:jc w:val="center"/>
        </w:trPr>
        <w:tc>
          <w:tcPr>
            <w:tcW w:w="7522" w:type="dxa"/>
            <w:vAlign w:val="center"/>
          </w:tcPr>
          <w:p w:rsidR="00C014C7" w:rsidRPr="00C014C7" w:rsidRDefault="00C014C7" w:rsidP="00C014C7">
            <w:pPr>
              <w:spacing w:after="0" w:line="240" w:lineRule="auto"/>
              <w:ind w:left="10" w:hanging="10"/>
              <w:rPr>
                <w:rFonts w:ascii="Arial" w:eastAsia="Times New Roman" w:hAnsi="Arial" w:cs="Arial"/>
                <w:bCs/>
                <w:sz w:val="20"/>
                <w:szCs w:val="20"/>
                <w:lang w:eastAsia="pl-PL"/>
              </w:rPr>
            </w:pPr>
            <w:r w:rsidRPr="00C014C7">
              <w:rPr>
                <w:rFonts w:ascii="Arial" w:eastAsia="Times New Roman" w:hAnsi="Arial" w:cs="Arial"/>
                <w:sz w:val="20"/>
                <w:szCs w:val="20"/>
                <w:lang w:eastAsia="pl-PL"/>
              </w:rPr>
              <w:t xml:space="preserve">laureaci i finaliści w konkursach, festiwalach, przeglądach, a także wyróżnieni, wykonania indywidualne i zbiorowe (muzyczne, wokalne, taneczne, teatralne, </w:t>
            </w:r>
            <w:proofErr w:type="spellStart"/>
            <w:r w:rsidRPr="00C014C7">
              <w:rPr>
                <w:rFonts w:ascii="Arial" w:eastAsia="Times New Roman" w:hAnsi="Arial" w:cs="Arial"/>
                <w:sz w:val="20"/>
                <w:szCs w:val="20"/>
                <w:lang w:eastAsia="pl-PL"/>
              </w:rPr>
              <w:t>performatywne</w:t>
            </w:r>
            <w:proofErr w:type="spellEnd"/>
            <w:r w:rsidRPr="00C014C7">
              <w:rPr>
                <w:rFonts w:ascii="Arial" w:eastAsia="Times New Roman" w:hAnsi="Arial" w:cs="Arial"/>
                <w:sz w:val="20"/>
                <w:szCs w:val="20"/>
                <w:lang w:eastAsia="pl-PL"/>
              </w:rPr>
              <w:t xml:space="preserve">, plastyczne, fotograficzne, filmowe, instalacje w przestrzeni publicznej) – </w:t>
            </w:r>
            <w:r w:rsidRPr="00C014C7">
              <w:rPr>
                <w:rFonts w:ascii="Arial" w:eastAsia="Times New Roman" w:hAnsi="Arial" w:cs="Arial"/>
                <w:bCs/>
                <w:sz w:val="20"/>
                <w:szCs w:val="20"/>
                <w:lang w:eastAsia="pl-PL"/>
              </w:rPr>
              <w:t xml:space="preserve">na arenie </w:t>
            </w:r>
            <w:r w:rsidRPr="00C014C7">
              <w:rPr>
                <w:rFonts w:ascii="Arial" w:eastAsia="Times New Roman" w:hAnsi="Arial" w:cs="Arial"/>
                <w:b/>
                <w:bCs/>
                <w:sz w:val="20"/>
                <w:szCs w:val="20"/>
                <w:lang w:eastAsia="pl-PL"/>
              </w:rPr>
              <w:t>ogólnopolskiej</w:t>
            </w:r>
          </w:p>
        </w:tc>
        <w:tc>
          <w:tcPr>
            <w:tcW w:w="1849"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od 6 do 10 pkt</w:t>
            </w:r>
          </w:p>
        </w:tc>
      </w:tr>
      <w:tr w:rsidR="00C014C7" w:rsidRPr="00C014C7" w:rsidTr="003947E0">
        <w:trPr>
          <w:cantSplit/>
          <w:jc w:val="center"/>
        </w:trPr>
        <w:tc>
          <w:tcPr>
            <w:tcW w:w="7522" w:type="dxa"/>
            <w:vAlign w:val="center"/>
          </w:tcPr>
          <w:p w:rsidR="00C014C7" w:rsidRPr="00C014C7" w:rsidRDefault="00C014C7" w:rsidP="00C014C7">
            <w:pPr>
              <w:spacing w:after="0" w:line="240" w:lineRule="auto"/>
              <w:ind w:left="10" w:hanging="10"/>
              <w:rPr>
                <w:rFonts w:ascii="Arial" w:eastAsia="Times New Roman" w:hAnsi="Arial" w:cs="Arial"/>
                <w:bCs/>
                <w:sz w:val="20"/>
                <w:szCs w:val="20"/>
                <w:lang w:eastAsia="pl-PL"/>
              </w:rPr>
            </w:pPr>
            <w:r w:rsidRPr="00C014C7">
              <w:rPr>
                <w:rFonts w:ascii="Arial" w:eastAsia="Times New Roman" w:hAnsi="Arial" w:cs="Arial"/>
                <w:sz w:val="20"/>
                <w:szCs w:val="20"/>
                <w:lang w:eastAsia="pl-PL"/>
              </w:rPr>
              <w:t xml:space="preserve">laureaci i finaliści w konkursach, festiwalach, przeglądach, a także wyróżnieni, wykonania indywidualne i zbiorowe (muzyczne, wokalne, taneczne, teatralne, </w:t>
            </w:r>
            <w:proofErr w:type="spellStart"/>
            <w:r w:rsidRPr="00C014C7">
              <w:rPr>
                <w:rFonts w:ascii="Arial" w:eastAsia="Times New Roman" w:hAnsi="Arial" w:cs="Arial"/>
                <w:sz w:val="20"/>
                <w:szCs w:val="20"/>
                <w:lang w:eastAsia="pl-PL"/>
              </w:rPr>
              <w:t>performatywne</w:t>
            </w:r>
            <w:proofErr w:type="spellEnd"/>
            <w:r w:rsidRPr="00C014C7">
              <w:rPr>
                <w:rFonts w:ascii="Arial" w:eastAsia="Times New Roman" w:hAnsi="Arial" w:cs="Arial"/>
                <w:sz w:val="20"/>
                <w:szCs w:val="20"/>
                <w:lang w:eastAsia="pl-PL"/>
              </w:rPr>
              <w:t xml:space="preserve">, plastyczne, fotograficzne, filmowe, instalacje w przestrzeni publicznej) – </w:t>
            </w:r>
            <w:r w:rsidRPr="00C014C7">
              <w:rPr>
                <w:rFonts w:ascii="Arial" w:eastAsia="Times New Roman" w:hAnsi="Arial" w:cs="Arial"/>
                <w:bCs/>
                <w:sz w:val="20"/>
                <w:szCs w:val="20"/>
                <w:lang w:eastAsia="pl-PL"/>
              </w:rPr>
              <w:t xml:space="preserve">na arenie regionalnej i </w:t>
            </w:r>
            <w:r w:rsidRPr="00C014C7">
              <w:rPr>
                <w:rFonts w:ascii="Arial" w:eastAsia="Times New Roman" w:hAnsi="Arial" w:cs="Arial"/>
                <w:b/>
                <w:bCs/>
                <w:sz w:val="20"/>
                <w:szCs w:val="20"/>
                <w:lang w:eastAsia="pl-PL"/>
              </w:rPr>
              <w:t>uczelnianej</w:t>
            </w:r>
            <w:r w:rsidRPr="00C014C7">
              <w:rPr>
                <w:rFonts w:ascii="Arial" w:eastAsia="Times New Roman" w:hAnsi="Arial" w:cs="Arial"/>
                <w:bCs/>
                <w:sz w:val="20"/>
                <w:szCs w:val="20"/>
                <w:lang w:eastAsia="pl-PL"/>
              </w:rPr>
              <w:t xml:space="preserve"> </w:t>
            </w:r>
          </w:p>
        </w:tc>
        <w:tc>
          <w:tcPr>
            <w:tcW w:w="1849"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do 5 pkt</w:t>
            </w:r>
          </w:p>
        </w:tc>
      </w:tr>
    </w:tbl>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p>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p>
    <w:p w:rsidR="00C014C7" w:rsidRPr="00C014C7" w:rsidRDefault="00C014C7" w:rsidP="00C014C7">
      <w:pPr>
        <w:spacing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KATALOG OSIĄGNIĘĆ SPORTOWYCH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00"/>
      </w:tblGrid>
      <w:tr w:rsidR="00C014C7" w:rsidRPr="00C014C7" w:rsidTr="003947E0">
        <w:trPr>
          <w:cantSplit/>
          <w:jc w:val="center"/>
        </w:trPr>
        <w:tc>
          <w:tcPr>
            <w:tcW w:w="7488" w:type="dxa"/>
            <w:vAlign w:val="center"/>
          </w:tcPr>
          <w:p w:rsidR="00C014C7" w:rsidRPr="00C014C7" w:rsidRDefault="00C014C7" w:rsidP="00C014C7">
            <w:pPr>
              <w:spacing w:after="0" w:line="240" w:lineRule="auto"/>
              <w:ind w:left="10" w:hanging="10"/>
              <w:jc w:val="center"/>
              <w:rPr>
                <w:rFonts w:ascii="Arial" w:eastAsia="Times New Roman" w:hAnsi="Arial" w:cs="Arial"/>
                <w:bCs/>
                <w:sz w:val="20"/>
                <w:szCs w:val="20"/>
                <w:lang w:eastAsia="pl-PL"/>
              </w:rPr>
            </w:pPr>
            <w:r w:rsidRPr="00C014C7">
              <w:rPr>
                <w:rFonts w:ascii="Arial" w:eastAsia="Times New Roman" w:hAnsi="Arial" w:cs="Arial"/>
                <w:b/>
                <w:bCs/>
                <w:sz w:val="20"/>
                <w:szCs w:val="20"/>
                <w:lang w:eastAsia="pl-PL"/>
              </w:rPr>
              <w:t>Rodzaj osiągnięć</w:t>
            </w:r>
            <w:r w:rsidRPr="00C014C7">
              <w:rPr>
                <w:rFonts w:ascii="Arial" w:eastAsia="Times New Roman" w:hAnsi="Arial" w:cs="Arial"/>
                <w:bCs/>
                <w:sz w:val="20"/>
                <w:szCs w:val="20"/>
                <w:lang w:eastAsia="pl-PL"/>
              </w:rPr>
              <w:t xml:space="preserve"> </w:t>
            </w:r>
          </w:p>
          <w:p w:rsidR="00C014C7" w:rsidRPr="00C014C7" w:rsidRDefault="00C014C7" w:rsidP="00C014C7">
            <w:pPr>
              <w:spacing w:after="0" w:line="240" w:lineRule="auto"/>
              <w:ind w:left="10" w:hanging="10"/>
              <w:jc w:val="center"/>
              <w:rPr>
                <w:rFonts w:ascii="Arial" w:eastAsia="Times New Roman" w:hAnsi="Arial" w:cs="Arial"/>
                <w:b/>
                <w:bCs/>
                <w:sz w:val="18"/>
                <w:szCs w:val="18"/>
                <w:lang w:eastAsia="pl-PL"/>
              </w:rPr>
            </w:pPr>
            <w:r w:rsidRPr="00C014C7">
              <w:rPr>
                <w:rFonts w:ascii="Arial" w:eastAsia="Times New Roman" w:hAnsi="Arial" w:cs="Arial"/>
                <w:bCs/>
                <w:sz w:val="18"/>
                <w:szCs w:val="18"/>
                <w:lang w:eastAsia="pl-PL"/>
              </w:rPr>
              <w:t>(łącznie maksymalnie 15 pkt)</w:t>
            </w:r>
          </w:p>
        </w:tc>
        <w:tc>
          <w:tcPr>
            <w:tcW w:w="1800"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Maksymalna liczba punktów</w:t>
            </w:r>
          </w:p>
        </w:tc>
      </w:tr>
      <w:tr w:rsidR="00C014C7" w:rsidRPr="00C014C7" w:rsidTr="003947E0">
        <w:trPr>
          <w:cantSplit/>
          <w:jc w:val="center"/>
        </w:trPr>
        <w:tc>
          <w:tcPr>
            <w:tcW w:w="7488" w:type="dxa"/>
            <w:vAlign w:val="center"/>
          </w:tcPr>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Igrzyska olimpijskie/paraolimpijskie/głuchych – </w:t>
            </w:r>
            <w:r w:rsidRPr="00C014C7">
              <w:rPr>
                <w:rFonts w:ascii="Arial" w:eastAsia="Times New Roman" w:hAnsi="Arial" w:cs="Arial"/>
                <w:i/>
                <w:iCs/>
                <w:sz w:val="20"/>
                <w:szCs w:val="20"/>
              </w:rPr>
              <w:t>miejsca I-XVI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Mistrzostwa Świata – </w:t>
            </w:r>
            <w:r w:rsidRPr="00C014C7">
              <w:rPr>
                <w:rFonts w:ascii="Arial" w:eastAsia="Times New Roman" w:hAnsi="Arial" w:cs="Arial"/>
                <w:i/>
                <w:iCs/>
                <w:sz w:val="20"/>
                <w:szCs w:val="20"/>
              </w:rPr>
              <w:t>miejsca I-VIII</w:t>
            </w:r>
          </w:p>
          <w:p w:rsidR="00C014C7" w:rsidRPr="00C014C7" w:rsidRDefault="00C014C7" w:rsidP="00C014C7">
            <w:pPr>
              <w:spacing w:after="0" w:line="240" w:lineRule="auto"/>
              <w:rPr>
                <w:rFonts w:ascii="Arial" w:eastAsia="Times New Roman" w:hAnsi="Arial" w:cs="Arial"/>
                <w:i/>
                <w:iCs/>
                <w:sz w:val="20"/>
                <w:szCs w:val="20"/>
              </w:rPr>
            </w:pPr>
            <w:r w:rsidRPr="00C014C7">
              <w:rPr>
                <w:rFonts w:ascii="Arial" w:eastAsia="Times New Roman" w:hAnsi="Arial" w:cs="Arial"/>
                <w:sz w:val="20"/>
                <w:szCs w:val="20"/>
              </w:rPr>
              <w:t xml:space="preserve">Mistrzostwa Europy – </w:t>
            </w:r>
            <w:r w:rsidRPr="00C014C7">
              <w:rPr>
                <w:rFonts w:ascii="Arial" w:eastAsia="Times New Roman" w:hAnsi="Arial" w:cs="Arial"/>
                <w:i/>
                <w:iCs/>
                <w:sz w:val="20"/>
                <w:szCs w:val="20"/>
              </w:rPr>
              <w:t>miejsca I-VI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Młodzieżowe Mistrzostwa Świata/Europy – </w:t>
            </w:r>
            <w:r w:rsidRPr="00C014C7">
              <w:rPr>
                <w:rFonts w:ascii="Arial" w:eastAsia="Times New Roman" w:hAnsi="Arial" w:cs="Arial"/>
                <w:i/>
                <w:iCs/>
                <w:sz w:val="20"/>
                <w:szCs w:val="20"/>
              </w:rPr>
              <w:t>miejsca I-III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Igrzyska Europejskie – </w:t>
            </w:r>
            <w:r w:rsidRPr="00C014C7">
              <w:rPr>
                <w:rFonts w:ascii="Arial" w:eastAsia="Times New Roman" w:hAnsi="Arial" w:cs="Arial"/>
                <w:i/>
                <w:iCs/>
                <w:sz w:val="20"/>
                <w:szCs w:val="20"/>
              </w:rPr>
              <w:t>miejsca I-III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Mistrzostwa Polski Seniorów – </w:t>
            </w:r>
            <w:r w:rsidRPr="00C014C7">
              <w:rPr>
                <w:rFonts w:ascii="Arial" w:eastAsia="Times New Roman" w:hAnsi="Arial" w:cs="Arial"/>
                <w:i/>
                <w:iCs/>
                <w:sz w:val="20"/>
                <w:szCs w:val="20"/>
              </w:rPr>
              <w:t>miejsce 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Uniwersjada/Akademickie Mistrzostwa Świata/Akademickie Mistrzostwa Europy/ Europejskie Igrzyska Studentów – </w:t>
            </w:r>
            <w:r w:rsidRPr="00C014C7">
              <w:rPr>
                <w:rFonts w:ascii="Arial" w:eastAsia="Times New Roman" w:hAnsi="Arial" w:cs="Arial"/>
                <w:i/>
                <w:iCs/>
                <w:sz w:val="20"/>
                <w:szCs w:val="20"/>
              </w:rPr>
              <w:t>miejsca I-III</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oraz tak jak powyżej w zawodach organizowanych dla osób niepełnosprawnych</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Akademickie Mistrzostwa Polski – indywidualnie i drużynowo - </w:t>
            </w:r>
            <w:r w:rsidRPr="00C014C7">
              <w:rPr>
                <w:rFonts w:ascii="Arial" w:eastAsia="Times New Roman" w:hAnsi="Arial" w:cs="Arial"/>
                <w:i/>
                <w:iCs/>
                <w:sz w:val="20"/>
                <w:szCs w:val="20"/>
              </w:rPr>
              <w:t>miejsca I-III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 Puchar Polski Zarządu Głównego AZS – drużynowo i indywidualnie – </w:t>
            </w:r>
            <w:r w:rsidRPr="00C014C7">
              <w:rPr>
                <w:rFonts w:ascii="Arial" w:eastAsia="Times New Roman" w:hAnsi="Arial" w:cs="Arial"/>
                <w:i/>
                <w:iCs/>
                <w:sz w:val="20"/>
                <w:szCs w:val="20"/>
              </w:rPr>
              <w:t>miejsca I-III</w:t>
            </w:r>
          </w:p>
        </w:tc>
        <w:tc>
          <w:tcPr>
            <w:tcW w:w="1800"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od 11 do 15 pkt</w:t>
            </w:r>
          </w:p>
        </w:tc>
      </w:tr>
      <w:tr w:rsidR="00C014C7" w:rsidRPr="00C014C7" w:rsidTr="003947E0">
        <w:trPr>
          <w:cantSplit/>
          <w:jc w:val="center"/>
        </w:trPr>
        <w:tc>
          <w:tcPr>
            <w:tcW w:w="7488" w:type="dxa"/>
            <w:vAlign w:val="center"/>
          </w:tcPr>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lastRenderedPageBreak/>
              <w:t>Igrzyska olimpijskie/para</w:t>
            </w:r>
            <w:bookmarkStart w:id="0" w:name="_GoBack"/>
            <w:bookmarkEnd w:id="0"/>
            <w:r w:rsidRPr="00C014C7">
              <w:rPr>
                <w:rFonts w:ascii="Arial" w:eastAsia="Times New Roman" w:hAnsi="Arial" w:cs="Arial"/>
                <w:sz w:val="20"/>
                <w:szCs w:val="20"/>
              </w:rPr>
              <w:t xml:space="preserve">olimpijskie/głuchych – </w:t>
            </w:r>
            <w:r w:rsidRPr="00C014C7">
              <w:rPr>
                <w:rFonts w:ascii="Arial" w:eastAsia="Times New Roman" w:hAnsi="Arial" w:cs="Arial"/>
                <w:i/>
                <w:iCs/>
                <w:sz w:val="20"/>
                <w:szCs w:val="20"/>
              </w:rPr>
              <w:t>miejsca poniżej XVI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Mistrzostwa Świata – </w:t>
            </w:r>
            <w:r w:rsidRPr="00C014C7">
              <w:rPr>
                <w:rFonts w:ascii="Arial" w:eastAsia="Times New Roman" w:hAnsi="Arial" w:cs="Arial"/>
                <w:i/>
                <w:iCs/>
                <w:sz w:val="20"/>
                <w:szCs w:val="20"/>
              </w:rPr>
              <w:t>miejsca poniżej VIII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Mistrzostwa Europy – </w:t>
            </w:r>
            <w:r w:rsidRPr="00C014C7">
              <w:rPr>
                <w:rFonts w:ascii="Arial" w:eastAsia="Times New Roman" w:hAnsi="Arial" w:cs="Arial"/>
                <w:i/>
                <w:iCs/>
                <w:sz w:val="20"/>
                <w:szCs w:val="20"/>
              </w:rPr>
              <w:t>miejsca poniżej VI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Młodzieżowe Mistrzostwa Świata/Europy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Igrzyska Europejskie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Mistrzostwa Polski Seniorów – </w:t>
            </w:r>
            <w:r w:rsidRPr="00C014C7">
              <w:rPr>
                <w:rFonts w:ascii="Arial" w:eastAsia="Times New Roman" w:hAnsi="Arial" w:cs="Arial"/>
                <w:i/>
                <w:iCs/>
                <w:sz w:val="20"/>
                <w:szCs w:val="20"/>
              </w:rPr>
              <w:t>miejsce 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Młodzieżowe Mistrzostwa Polski – </w:t>
            </w:r>
            <w:r w:rsidRPr="00C014C7">
              <w:rPr>
                <w:rFonts w:ascii="Arial" w:eastAsia="Times New Roman" w:hAnsi="Arial" w:cs="Arial"/>
                <w:i/>
                <w:iCs/>
                <w:sz w:val="20"/>
                <w:szCs w:val="20"/>
              </w:rPr>
              <w:t>miejsca I-III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Uniwersjada/Akademickie Mistrzostwa Świata/Europy/Europejskie Igrzyska Studentów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oraz tak jak powyżej w zawodach organizowanych dla osób niepełnosprawnych,</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Akademickie Mistrzostwa Polski – indywidualnie i drużynowo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Akademickie Mistrzostwa Polski w typach uczelni – </w:t>
            </w:r>
            <w:r w:rsidRPr="00C014C7">
              <w:rPr>
                <w:rFonts w:ascii="Arial" w:eastAsia="Times New Roman" w:hAnsi="Arial" w:cs="Arial"/>
                <w:i/>
                <w:iCs/>
                <w:sz w:val="20"/>
                <w:szCs w:val="20"/>
              </w:rPr>
              <w:t>miejsca I-III drużynowo i indywidualnie</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 Puchar Polski Zarządu Głównego AZS – drużynowo i indywidualnie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Akademickie Mistrzostwa Wielkopolski i Poznania – </w:t>
            </w:r>
            <w:r w:rsidRPr="00C014C7">
              <w:rPr>
                <w:rFonts w:ascii="Arial" w:eastAsia="Times New Roman" w:hAnsi="Arial" w:cs="Arial"/>
                <w:i/>
                <w:iCs/>
                <w:sz w:val="20"/>
                <w:szCs w:val="20"/>
              </w:rPr>
              <w:t>miejsca I-III drużynowo i indywidualnie</w:t>
            </w:r>
          </w:p>
        </w:tc>
        <w:tc>
          <w:tcPr>
            <w:tcW w:w="1800"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od 6 do 10 pkt</w:t>
            </w:r>
          </w:p>
        </w:tc>
      </w:tr>
      <w:tr w:rsidR="00C014C7" w:rsidRPr="00C014C7" w:rsidTr="003947E0">
        <w:trPr>
          <w:cantSplit/>
          <w:jc w:val="center"/>
        </w:trPr>
        <w:tc>
          <w:tcPr>
            <w:tcW w:w="7488" w:type="dxa"/>
            <w:vAlign w:val="center"/>
          </w:tcPr>
          <w:p w:rsidR="00C014C7" w:rsidRPr="00C014C7" w:rsidRDefault="00C014C7" w:rsidP="00C014C7">
            <w:pPr>
              <w:spacing w:after="0" w:line="240" w:lineRule="auto"/>
              <w:jc w:val="both"/>
              <w:rPr>
                <w:rFonts w:ascii="Arial" w:eastAsia="Times New Roman" w:hAnsi="Arial" w:cs="Arial"/>
                <w:sz w:val="20"/>
                <w:szCs w:val="20"/>
              </w:rPr>
            </w:pPr>
            <w:r w:rsidRPr="00C014C7">
              <w:rPr>
                <w:rFonts w:ascii="Arial" w:eastAsia="Times New Roman" w:hAnsi="Arial" w:cs="Arial"/>
                <w:sz w:val="20"/>
                <w:szCs w:val="20"/>
              </w:rPr>
              <w:t xml:space="preserve">Młodzieżowe Mistrzostwa Polski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jc w:val="both"/>
              <w:rPr>
                <w:rFonts w:ascii="Arial" w:eastAsia="Times New Roman" w:hAnsi="Arial" w:cs="Arial"/>
                <w:sz w:val="20"/>
                <w:szCs w:val="20"/>
              </w:rPr>
            </w:pPr>
            <w:r w:rsidRPr="00C014C7">
              <w:rPr>
                <w:rFonts w:ascii="Arial" w:eastAsia="Times New Roman" w:hAnsi="Arial" w:cs="Arial"/>
                <w:sz w:val="20"/>
                <w:szCs w:val="20"/>
              </w:rPr>
              <w:t xml:space="preserve">Akademickie Mistrzostwa Polski w typach uczelni – </w:t>
            </w:r>
            <w:r w:rsidRPr="00C014C7">
              <w:rPr>
                <w:rFonts w:ascii="Arial" w:eastAsia="Times New Roman" w:hAnsi="Arial" w:cs="Arial"/>
                <w:i/>
                <w:iCs/>
                <w:sz w:val="20"/>
                <w:szCs w:val="20"/>
              </w:rPr>
              <w:t>miejsca poniżej III drużynowo i indywidualnie</w:t>
            </w:r>
          </w:p>
          <w:p w:rsidR="00C014C7" w:rsidRPr="00C014C7" w:rsidRDefault="00C014C7" w:rsidP="00C014C7">
            <w:pPr>
              <w:spacing w:after="0" w:line="240" w:lineRule="auto"/>
              <w:jc w:val="both"/>
              <w:rPr>
                <w:rFonts w:ascii="Arial" w:eastAsia="Times New Roman" w:hAnsi="Arial" w:cs="Arial"/>
                <w:sz w:val="20"/>
                <w:szCs w:val="20"/>
              </w:rPr>
            </w:pPr>
            <w:r w:rsidRPr="00C014C7">
              <w:rPr>
                <w:rFonts w:ascii="Arial" w:eastAsia="Times New Roman" w:hAnsi="Arial" w:cs="Arial"/>
                <w:sz w:val="20"/>
                <w:szCs w:val="20"/>
              </w:rPr>
              <w:t xml:space="preserve">Akademickie Mistrzostwa Wielkopolski i Poznania – </w:t>
            </w:r>
            <w:r w:rsidRPr="00C014C7">
              <w:rPr>
                <w:rFonts w:ascii="Arial" w:eastAsia="Times New Roman" w:hAnsi="Arial" w:cs="Arial"/>
                <w:i/>
                <w:iCs/>
                <w:sz w:val="20"/>
                <w:szCs w:val="20"/>
              </w:rPr>
              <w:t>miejsca poniżej III drużynowo i indywidualnie</w:t>
            </w:r>
          </w:p>
          <w:p w:rsidR="00C014C7" w:rsidRPr="00C014C7" w:rsidRDefault="00C014C7" w:rsidP="00C014C7">
            <w:pPr>
              <w:spacing w:after="0" w:line="240" w:lineRule="auto"/>
              <w:jc w:val="both"/>
              <w:rPr>
                <w:rFonts w:ascii="Arial" w:eastAsia="Times New Roman" w:hAnsi="Arial" w:cs="Arial"/>
                <w:sz w:val="20"/>
                <w:szCs w:val="20"/>
              </w:rPr>
            </w:pPr>
            <w:r w:rsidRPr="00C014C7">
              <w:rPr>
                <w:rFonts w:ascii="Arial" w:eastAsia="Times New Roman" w:hAnsi="Arial" w:cs="Arial"/>
                <w:sz w:val="20"/>
                <w:szCs w:val="20"/>
              </w:rPr>
              <w:t>Inne zawody sportowe nie ujęte powyżej, z zastrzeżeniem udokumentowania wyniku</w:t>
            </w:r>
          </w:p>
        </w:tc>
        <w:tc>
          <w:tcPr>
            <w:tcW w:w="1800"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do 5 pkt</w:t>
            </w:r>
          </w:p>
        </w:tc>
      </w:tr>
    </w:tbl>
    <w:p w:rsidR="00C014C7" w:rsidRPr="00C014C7" w:rsidRDefault="00C014C7" w:rsidP="00C014C7">
      <w:pPr>
        <w:spacing w:after="120" w:line="240" w:lineRule="auto"/>
        <w:jc w:val="both"/>
        <w:rPr>
          <w:rFonts w:ascii="Arial" w:eastAsia="Times New Roman" w:hAnsi="Arial" w:cs="Arial"/>
          <w:color w:val="00B050"/>
          <w:u w:val="single"/>
          <w:lang w:eastAsia="pl-PL"/>
        </w:rPr>
      </w:pPr>
    </w:p>
    <w:p w:rsidR="00C014C7" w:rsidRPr="00C014C7" w:rsidRDefault="00C014C7" w:rsidP="00C014C7">
      <w:pPr>
        <w:spacing w:after="0" w:line="240" w:lineRule="auto"/>
        <w:jc w:val="center"/>
        <w:rPr>
          <w:rFonts w:ascii="Arial" w:eastAsia="Times New Roman" w:hAnsi="Arial" w:cs="Arial"/>
          <w:lang w:eastAsia="pl-PL"/>
        </w:rPr>
      </w:pPr>
      <w:r w:rsidRPr="00C014C7">
        <w:rPr>
          <w:rFonts w:ascii="Arial" w:eastAsia="Times New Roman" w:hAnsi="Arial" w:cs="Arial"/>
          <w:lang w:eastAsia="pl-PL"/>
        </w:rPr>
        <w:t>TRYB SKŁADANIA KART OSIĄGNIĘĆ STUDENTA</w:t>
      </w:r>
    </w:p>
    <w:p w:rsidR="00C014C7" w:rsidRPr="00C014C7" w:rsidRDefault="00C014C7" w:rsidP="00C014C7">
      <w:pPr>
        <w:spacing w:after="0" w:line="240" w:lineRule="auto"/>
        <w:jc w:val="center"/>
        <w:rPr>
          <w:rFonts w:ascii="Arial" w:eastAsia="Times New Roman" w:hAnsi="Arial" w:cs="Arial"/>
          <w:sz w:val="20"/>
          <w:szCs w:val="20"/>
          <w:lang w:eastAsia="pl-PL"/>
        </w:rPr>
      </w:pPr>
    </w:p>
    <w:p w:rsidR="00C014C7" w:rsidRPr="00C014C7" w:rsidRDefault="00C014C7" w:rsidP="00C014C7">
      <w:pPr>
        <w:spacing w:after="0" w:line="240" w:lineRule="auto"/>
        <w:jc w:val="both"/>
        <w:rPr>
          <w:rFonts w:ascii="Arial" w:eastAsia="Times New Roman" w:hAnsi="Arial" w:cs="Arial"/>
          <w:sz w:val="20"/>
          <w:szCs w:val="20"/>
          <w:lang w:eastAsia="pl-PL"/>
        </w:rPr>
      </w:pPr>
      <w:r w:rsidRPr="00C014C7">
        <w:rPr>
          <w:rFonts w:ascii="Arial" w:eastAsia="Times New Roman" w:hAnsi="Arial" w:cs="Arial"/>
          <w:sz w:val="20"/>
          <w:szCs w:val="20"/>
          <w:lang w:eastAsia="pl-PL"/>
        </w:rPr>
        <w:t xml:space="preserve">Student opisuje swoje osiągnięcia w Karcie Osiągnięć Studenta (załącznik nr 3B do niniejszego Regulaminu) </w:t>
      </w:r>
      <w:r w:rsidRPr="00C014C7">
        <w:rPr>
          <w:rFonts w:ascii="Arial" w:eastAsia="Times New Roman" w:hAnsi="Arial" w:cs="Arial"/>
          <w:sz w:val="20"/>
          <w:szCs w:val="20"/>
          <w:lang w:eastAsia="pl-PL"/>
        </w:rPr>
        <w:br/>
        <w:t>w sposób czytelny, z należytą starannością, dołączając dowody w postaci poświadczonych kopii zaświadczeń, certyfikatów, dyplomów itp. Następnie wypełnioną kartę składa do 7 października (a dla rozpoczynających studia od semestru letniego – do 10 marca) odpowiednio do:</w:t>
      </w:r>
    </w:p>
    <w:p w:rsidR="00C014C7" w:rsidRPr="00C014C7" w:rsidRDefault="00C014C7" w:rsidP="00C014C7">
      <w:pPr>
        <w:spacing w:after="0" w:line="240" w:lineRule="auto"/>
        <w:ind w:left="284"/>
        <w:jc w:val="both"/>
        <w:rPr>
          <w:rFonts w:ascii="Arial" w:eastAsia="Times New Roman" w:hAnsi="Arial" w:cs="Arial"/>
          <w:sz w:val="20"/>
          <w:szCs w:val="20"/>
          <w:lang w:eastAsia="pl-PL"/>
        </w:rPr>
      </w:pPr>
      <w:r w:rsidRPr="00C014C7">
        <w:rPr>
          <w:rFonts w:ascii="Arial" w:eastAsia="Times New Roman" w:hAnsi="Arial" w:cs="Arial"/>
          <w:sz w:val="20"/>
          <w:szCs w:val="20"/>
          <w:lang w:eastAsia="pl-PL"/>
        </w:rPr>
        <w:sym w:font="Symbol" w:char="F0B7"/>
      </w:r>
      <w:r w:rsidRPr="00C014C7">
        <w:rPr>
          <w:rFonts w:ascii="Arial" w:eastAsia="Times New Roman" w:hAnsi="Arial" w:cs="Arial"/>
          <w:sz w:val="20"/>
          <w:szCs w:val="20"/>
          <w:lang w:eastAsia="pl-PL"/>
        </w:rPr>
        <w:t xml:space="preserve"> Pełnomocnika Rektora ds. Studenckich Kół Naukowych;</w:t>
      </w:r>
    </w:p>
    <w:p w:rsidR="00C014C7" w:rsidRPr="00C014C7" w:rsidRDefault="00C014C7" w:rsidP="00C014C7">
      <w:pPr>
        <w:spacing w:after="0" w:line="240" w:lineRule="auto"/>
        <w:ind w:left="284"/>
        <w:jc w:val="both"/>
        <w:rPr>
          <w:rFonts w:ascii="Arial" w:eastAsia="Times New Roman" w:hAnsi="Arial" w:cs="Arial"/>
          <w:sz w:val="20"/>
          <w:szCs w:val="20"/>
          <w:lang w:eastAsia="pl-PL"/>
        </w:rPr>
      </w:pPr>
      <w:r w:rsidRPr="00C014C7">
        <w:rPr>
          <w:rFonts w:ascii="Arial" w:eastAsia="Times New Roman" w:hAnsi="Arial" w:cs="Arial"/>
          <w:sz w:val="20"/>
          <w:szCs w:val="20"/>
          <w:lang w:eastAsia="pl-PL"/>
        </w:rPr>
        <w:sym w:font="Symbol" w:char="F0B7"/>
      </w:r>
      <w:r w:rsidRPr="00C014C7">
        <w:rPr>
          <w:rFonts w:ascii="Arial" w:eastAsia="Times New Roman" w:hAnsi="Arial" w:cs="Arial"/>
          <w:sz w:val="20"/>
          <w:szCs w:val="20"/>
          <w:lang w:eastAsia="pl-PL"/>
        </w:rPr>
        <w:t xml:space="preserve"> Kierownika Centrum Kultury Studenckiej;</w:t>
      </w:r>
    </w:p>
    <w:p w:rsidR="00C014C7" w:rsidRPr="00C014C7" w:rsidRDefault="00C014C7" w:rsidP="00C014C7">
      <w:pPr>
        <w:spacing w:after="120" w:line="240" w:lineRule="auto"/>
        <w:ind w:left="284"/>
        <w:jc w:val="both"/>
        <w:rPr>
          <w:rFonts w:ascii="Arial" w:eastAsia="Times New Roman" w:hAnsi="Arial" w:cs="Arial"/>
          <w:sz w:val="20"/>
          <w:szCs w:val="20"/>
          <w:lang w:eastAsia="pl-PL"/>
        </w:rPr>
      </w:pPr>
      <w:r w:rsidRPr="00C014C7">
        <w:rPr>
          <w:rFonts w:ascii="Arial" w:eastAsia="Times New Roman" w:hAnsi="Arial" w:cs="Arial"/>
          <w:sz w:val="20"/>
          <w:szCs w:val="20"/>
          <w:lang w:eastAsia="pl-PL"/>
        </w:rPr>
        <w:sym w:font="Symbol" w:char="F0B7"/>
      </w:r>
      <w:r w:rsidRPr="00C014C7">
        <w:rPr>
          <w:rFonts w:ascii="Arial" w:eastAsia="Times New Roman" w:hAnsi="Arial" w:cs="Arial"/>
          <w:sz w:val="20"/>
          <w:szCs w:val="20"/>
          <w:lang w:eastAsia="pl-PL"/>
        </w:rPr>
        <w:t xml:space="preserve"> Prezesa Klubu Uczelnianego Akademickiego Związku Sportowego.</w:t>
      </w:r>
    </w:p>
    <w:p w:rsidR="00C014C7" w:rsidRPr="00C014C7" w:rsidRDefault="00C014C7" w:rsidP="00C014C7">
      <w:pPr>
        <w:spacing w:line="240" w:lineRule="auto"/>
        <w:contextualSpacing/>
        <w:jc w:val="both"/>
        <w:rPr>
          <w:rFonts w:ascii="Arial" w:eastAsia="Times New Roman" w:hAnsi="Arial" w:cs="Arial"/>
          <w:color w:val="00B050"/>
          <w:sz w:val="20"/>
          <w:szCs w:val="20"/>
          <w:lang w:eastAsia="pl-PL"/>
        </w:rPr>
      </w:pPr>
      <w:r w:rsidRPr="00C014C7">
        <w:rPr>
          <w:rFonts w:ascii="Arial" w:eastAsia="Times New Roman" w:hAnsi="Arial" w:cs="Arial"/>
          <w:sz w:val="20"/>
          <w:szCs w:val="20"/>
          <w:lang w:eastAsia="pl-PL"/>
        </w:rPr>
        <w:t>Jeżeli student posiada więcej niż jeden rodzaj osiągnięć, wypełnia dla każdego z nich osobną Kartę. Student może uzyskać łącznie 50 punktów za dodatkowe osiągnięcia oraz 50 punktów za średnią ocen, co daje łączną maksymalną liczbę 100 punktów. Punktowane są osiągnięcia afiliowane przy UPP.</w:t>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p>
    <w:p w:rsidR="00C014C7" w:rsidRPr="00C014C7" w:rsidRDefault="00C014C7" w:rsidP="00C014C7">
      <w:pPr>
        <w:spacing w:after="0" w:line="240" w:lineRule="auto"/>
        <w:jc w:val="both"/>
        <w:rPr>
          <w:rFonts w:ascii="Arial" w:eastAsia="Times New Roman" w:hAnsi="Arial" w:cs="Arial"/>
          <w:sz w:val="20"/>
          <w:szCs w:val="20"/>
          <w:lang w:eastAsia="pl-PL"/>
        </w:rPr>
      </w:pPr>
      <w:r w:rsidRPr="00C014C7">
        <w:rPr>
          <w:rFonts w:ascii="Arial" w:eastAsia="Times New Roman" w:hAnsi="Arial" w:cs="Arial"/>
          <w:i/>
          <w:sz w:val="20"/>
          <w:szCs w:val="20"/>
          <w:lang w:eastAsia="pl-PL"/>
        </w:rPr>
        <w:t>Przykład</w:t>
      </w:r>
      <w:r w:rsidRPr="00C014C7">
        <w:rPr>
          <w:rFonts w:ascii="Arial" w:eastAsia="Times New Roman" w:hAnsi="Arial" w:cs="Arial"/>
          <w:sz w:val="20"/>
          <w:szCs w:val="20"/>
          <w:lang w:eastAsia="pl-PL"/>
        </w:rPr>
        <w:t>: student posiada osiągnięcia naukowe i artystyczne – składa jedną Kartę Osiągnięć do Pełnomocnika Rektora ds. Studenckich Kół Naukowych oraz jedną Kartę do Kierownika Centrum Kultury Studenckiej.</w:t>
      </w:r>
      <w:r w:rsidRPr="00C014C7">
        <w:rPr>
          <w:rFonts w:ascii="Arial" w:eastAsia="Times New Roman" w:hAnsi="Arial" w:cs="Arial"/>
          <w:sz w:val="20"/>
          <w:szCs w:val="20"/>
          <w:lang w:eastAsia="pl-PL"/>
        </w:rPr>
        <w:tab/>
      </w:r>
    </w:p>
    <w:p w:rsidR="00C014C7" w:rsidRPr="00C014C7" w:rsidRDefault="00C014C7" w:rsidP="00C014C7">
      <w:pPr>
        <w:spacing w:after="0" w:line="240" w:lineRule="auto"/>
        <w:jc w:val="both"/>
        <w:rPr>
          <w:rFonts w:ascii="Arial" w:eastAsia="Times New Roman" w:hAnsi="Arial" w:cs="Arial"/>
          <w:sz w:val="20"/>
          <w:szCs w:val="20"/>
          <w:lang w:eastAsia="pl-PL"/>
        </w:rPr>
      </w:pP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p>
    <w:p w:rsidR="00C014C7" w:rsidRPr="00C014C7" w:rsidRDefault="00C014C7" w:rsidP="00C014C7">
      <w:pPr>
        <w:spacing w:after="0" w:line="240" w:lineRule="auto"/>
        <w:contextualSpacing/>
        <w:jc w:val="both"/>
        <w:rPr>
          <w:rFonts w:ascii="Arial" w:eastAsia="Times New Roman" w:hAnsi="Arial" w:cs="Arial"/>
          <w:sz w:val="20"/>
          <w:szCs w:val="20"/>
          <w:u w:val="single"/>
          <w:lang w:eastAsia="pl-PL"/>
        </w:rPr>
      </w:pPr>
      <w:r w:rsidRPr="00C014C7">
        <w:rPr>
          <w:rFonts w:ascii="Arial" w:eastAsia="Times New Roman" w:hAnsi="Arial" w:cs="Arial"/>
          <w:sz w:val="20"/>
          <w:szCs w:val="20"/>
          <w:u w:val="single"/>
          <w:lang w:eastAsia="pl-PL"/>
        </w:rPr>
        <w:t>Pełnomocnik Rektora ds. Studenckich Kół Naukowych</w:t>
      </w:r>
    </w:p>
    <w:p w:rsidR="00C014C7" w:rsidRPr="00C014C7" w:rsidRDefault="00C014C7" w:rsidP="00C014C7">
      <w:pPr>
        <w:numPr>
          <w:ilvl w:val="0"/>
          <w:numId w:val="1"/>
        </w:numPr>
        <w:spacing w:after="0" w:line="240" w:lineRule="auto"/>
        <w:contextualSpacing/>
        <w:jc w:val="both"/>
        <w:rPr>
          <w:rFonts w:ascii="Arial" w:eastAsia="Times New Roman" w:hAnsi="Arial" w:cs="Arial"/>
          <w:sz w:val="20"/>
          <w:szCs w:val="20"/>
        </w:rPr>
      </w:pPr>
      <w:bookmarkStart w:id="1" w:name="_Hlk177036501"/>
      <w:r w:rsidRPr="00C014C7">
        <w:rPr>
          <w:rFonts w:ascii="Arial" w:eastAsia="Times New Roman" w:hAnsi="Arial" w:cs="Arial"/>
          <w:sz w:val="20"/>
          <w:szCs w:val="20"/>
        </w:rPr>
        <w:t>Dokumenty należy składać w Kancelarii Ogólnej – Collegium Maximum (ul. Wojska Polskiego 28, 60-637 Poznań).</w:t>
      </w:r>
    </w:p>
    <w:bookmarkEnd w:id="1"/>
    <w:p w:rsidR="00C014C7" w:rsidRPr="00C014C7" w:rsidRDefault="00C014C7" w:rsidP="00C014C7">
      <w:pPr>
        <w:numPr>
          <w:ilvl w:val="0"/>
          <w:numId w:val="1"/>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Dokumenty można wysłać również pocztą tradycyjną, decyduje data stempla pocztowego.</w:t>
      </w:r>
    </w:p>
    <w:p w:rsidR="00C014C7" w:rsidRPr="00C014C7" w:rsidRDefault="00C014C7" w:rsidP="00C014C7">
      <w:pPr>
        <w:numPr>
          <w:ilvl w:val="0"/>
          <w:numId w:val="1"/>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Jeśli student jest współautorem publikacji naukowej musi być załączone oświadczenie o jego procentowym udziale. Do wniosku musi być dołączona kopia pierwszej strony tej publikacji.</w:t>
      </w:r>
    </w:p>
    <w:p w:rsidR="00C014C7" w:rsidRPr="00C014C7" w:rsidRDefault="00C014C7" w:rsidP="00C014C7">
      <w:pPr>
        <w:numPr>
          <w:ilvl w:val="0"/>
          <w:numId w:val="1"/>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 xml:space="preserve">Pierwszej, wstępnej oceny punktowej osiągnięć studenta dokonuje osoba opiniująca. </w:t>
      </w:r>
    </w:p>
    <w:p w:rsidR="00C014C7" w:rsidRPr="00C014C7" w:rsidRDefault="00C014C7" w:rsidP="00C014C7">
      <w:pPr>
        <w:spacing w:after="0" w:line="240" w:lineRule="auto"/>
        <w:contextualSpacing/>
        <w:jc w:val="both"/>
        <w:rPr>
          <w:rFonts w:ascii="Arial" w:eastAsia="Times New Roman" w:hAnsi="Arial" w:cs="Arial"/>
          <w:sz w:val="20"/>
          <w:szCs w:val="20"/>
          <w:u w:val="single"/>
          <w:lang w:eastAsia="pl-PL"/>
        </w:rPr>
      </w:pPr>
    </w:p>
    <w:p w:rsidR="00C014C7" w:rsidRPr="00C014C7" w:rsidRDefault="00C014C7" w:rsidP="00C014C7">
      <w:pPr>
        <w:spacing w:after="0" w:line="240" w:lineRule="auto"/>
        <w:contextualSpacing/>
        <w:jc w:val="both"/>
        <w:rPr>
          <w:rFonts w:ascii="Arial" w:eastAsia="Times New Roman" w:hAnsi="Arial" w:cs="Arial"/>
          <w:sz w:val="20"/>
          <w:szCs w:val="20"/>
          <w:u w:val="single"/>
          <w:lang w:eastAsia="pl-PL"/>
        </w:rPr>
      </w:pPr>
      <w:r w:rsidRPr="00C014C7">
        <w:rPr>
          <w:rFonts w:ascii="Arial" w:eastAsia="Times New Roman" w:hAnsi="Arial" w:cs="Arial"/>
          <w:sz w:val="20"/>
          <w:szCs w:val="20"/>
          <w:u w:val="single"/>
          <w:lang w:eastAsia="pl-PL"/>
        </w:rPr>
        <w:t>Kierownik Centrum Kultury Studenckiej</w:t>
      </w:r>
    </w:p>
    <w:p w:rsidR="00C014C7" w:rsidRPr="00C014C7" w:rsidRDefault="00C014C7" w:rsidP="00C014C7">
      <w:pPr>
        <w:numPr>
          <w:ilvl w:val="0"/>
          <w:numId w:val="2"/>
        </w:numPr>
        <w:spacing w:after="0"/>
        <w:jc w:val="both"/>
        <w:rPr>
          <w:rFonts w:ascii="Arial" w:eastAsia="Times New Roman" w:hAnsi="Arial" w:cs="Arial"/>
          <w:sz w:val="20"/>
          <w:szCs w:val="20"/>
        </w:rPr>
      </w:pPr>
      <w:r w:rsidRPr="00C014C7">
        <w:rPr>
          <w:rFonts w:ascii="Arial" w:eastAsia="Times New Roman" w:hAnsi="Arial" w:cs="Arial"/>
          <w:sz w:val="20"/>
          <w:szCs w:val="20"/>
        </w:rPr>
        <w:t>Dokumenty należy składać w Kancelarii Ogólnej – Collegium Maximum (ul. Wojska Polskiego 28, 60-637 Poznań).</w:t>
      </w:r>
    </w:p>
    <w:p w:rsidR="00C014C7" w:rsidRPr="00C014C7" w:rsidRDefault="00C014C7" w:rsidP="00C014C7">
      <w:pPr>
        <w:numPr>
          <w:ilvl w:val="0"/>
          <w:numId w:val="2"/>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Dokumenty można wysłać również pocztą tradycyjną, decyduje data stempla pocztowego.</w:t>
      </w:r>
    </w:p>
    <w:p w:rsidR="00C014C7" w:rsidRPr="00C014C7" w:rsidRDefault="00C014C7" w:rsidP="00C014C7">
      <w:pPr>
        <w:numPr>
          <w:ilvl w:val="0"/>
          <w:numId w:val="2"/>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 xml:space="preserve">Pierwszej, wstępnej oceny punktowej osiągnięć studenta dokonuje osoba opiniująca. </w:t>
      </w:r>
    </w:p>
    <w:p w:rsidR="00C014C7" w:rsidRPr="00C014C7" w:rsidRDefault="00C014C7" w:rsidP="00C014C7">
      <w:pPr>
        <w:spacing w:after="0" w:line="240" w:lineRule="auto"/>
        <w:contextualSpacing/>
        <w:jc w:val="both"/>
        <w:rPr>
          <w:rFonts w:ascii="Arial" w:eastAsia="Times New Roman" w:hAnsi="Arial" w:cs="Arial"/>
          <w:sz w:val="20"/>
          <w:szCs w:val="20"/>
          <w:u w:val="single"/>
          <w:lang w:eastAsia="pl-PL"/>
        </w:rPr>
      </w:pPr>
    </w:p>
    <w:p w:rsidR="00C014C7" w:rsidRPr="00C014C7" w:rsidRDefault="00C014C7" w:rsidP="00C014C7">
      <w:pPr>
        <w:spacing w:after="0" w:line="240" w:lineRule="auto"/>
        <w:contextualSpacing/>
        <w:jc w:val="both"/>
        <w:rPr>
          <w:rFonts w:ascii="Arial" w:eastAsia="Times New Roman" w:hAnsi="Arial" w:cs="Arial"/>
          <w:sz w:val="20"/>
          <w:szCs w:val="20"/>
          <w:u w:val="single"/>
          <w:lang w:eastAsia="pl-PL"/>
        </w:rPr>
      </w:pPr>
      <w:r w:rsidRPr="00C014C7">
        <w:rPr>
          <w:rFonts w:ascii="Arial" w:eastAsia="Times New Roman" w:hAnsi="Arial" w:cs="Arial"/>
          <w:sz w:val="20"/>
          <w:szCs w:val="20"/>
          <w:u w:val="single"/>
          <w:lang w:eastAsia="pl-PL"/>
        </w:rPr>
        <w:t xml:space="preserve">Prezes Klubu Uczelnianego Akademickiego Związku Sportowego </w:t>
      </w:r>
    </w:p>
    <w:p w:rsidR="00C014C7" w:rsidRPr="00C014C7" w:rsidRDefault="00C014C7" w:rsidP="00C014C7">
      <w:pPr>
        <w:numPr>
          <w:ilvl w:val="0"/>
          <w:numId w:val="3"/>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Dokumenty należy składać w sekretariacie Centrum Kultury Fizycznej (</w:t>
      </w:r>
      <w:r w:rsidRPr="00C014C7">
        <w:rPr>
          <w:rFonts w:ascii="Arial" w:eastAsia="Times New Roman" w:hAnsi="Arial" w:cs="Arial"/>
          <w:bCs/>
          <w:sz w:val="20"/>
          <w:szCs w:val="20"/>
        </w:rPr>
        <w:t>ul. Dojazd 7, 60-995 Poznań)</w:t>
      </w:r>
      <w:r w:rsidRPr="00C014C7">
        <w:rPr>
          <w:rFonts w:ascii="Arial" w:eastAsia="Times New Roman" w:hAnsi="Arial" w:cs="Arial"/>
          <w:sz w:val="20"/>
          <w:szCs w:val="20"/>
        </w:rPr>
        <w:t>.</w:t>
      </w:r>
    </w:p>
    <w:p w:rsidR="00C014C7" w:rsidRPr="00C014C7" w:rsidRDefault="00C014C7" w:rsidP="00C014C7">
      <w:pPr>
        <w:numPr>
          <w:ilvl w:val="0"/>
          <w:numId w:val="3"/>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Dokumenty można wysłać również pocztą tradycyjną, decyduje data stempla pocztowego.</w:t>
      </w:r>
    </w:p>
    <w:p w:rsidR="00C014C7" w:rsidRPr="00C014C7" w:rsidRDefault="00C014C7" w:rsidP="00C014C7">
      <w:pPr>
        <w:numPr>
          <w:ilvl w:val="0"/>
          <w:numId w:val="3"/>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Studenci startujący w zawodach innych niż akademickie są zobowiązani udokumentować wynik wyłącznie na podstawie oficjalnego komunikatu końcowego zawodów (nie wystarczy zaświadczenie z klubu/związku). Wyniki nieudokumentowane nie będą brane pod uwagę.</w:t>
      </w:r>
    </w:p>
    <w:p w:rsidR="00255811" w:rsidRDefault="00255811"/>
    <w:sectPr w:rsidR="00255811" w:rsidSect="00C014C7">
      <w:pgSz w:w="12240" w:h="15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730B7"/>
    <w:multiLevelType w:val="multilevel"/>
    <w:tmpl w:val="BF28FAB0"/>
    <w:lvl w:ilvl="0">
      <w:start w:val="1"/>
      <w:numFmt w:val="decimal"/>
      <w:suff w:val="space"/>
      <w:lvlText w:val="%1."/>
      <w:lvlJc w:val="right"/>
      <w:pPr>
        <w:ind w:left="284"/>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55F55B01"/>
    <w:multiLevelType w:val="multilevel"/>
    <w:tmpl w:val="BF28FAB0"/>
    <w:lvl w:ilvl="0">
      <w:start w:val="1"/>
      <w:numFmt w:val="decimal"/>
      <w:suff w:val="space"/>
      <w:lvlText w:val="%1."/>
      <w:lvlJc w:val="right"/>
      <w:pPr>
        <w:ind w:left="284"/>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6F6013CC"/>
    <w:multiLevelType w:val="multilevel"/>
    <w:tmpl w:val="D8F6F806"/>
    <w:lvl w:ilvl="0">
      <w:start w:val="1"/>
      <w:numFmt w:val="decimal"/>
      <w:suff w:val="space"/>
      <w:lvlText w:val="%1."/>
      <w:lvlJc w:val="right"/>
      <w:pPr>
        <w:ind w:left="284"/>
      </w:pPr>
      <w:rPr>
        <w:rFonts w:cs="Times New Roman" w:hint="default"/>
        <w:color w:val="auto"/>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C7"/>
    <w:rsid w:val="00255811"/>
    <w:rsid w:val="00C014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2B78A-58FA-4DDA-B4C7-0E682582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947</Words>
  <Characters>5683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Karmelita Malwina</dc:creator>
  <cp:keywords/>
  <dc:description/>
  <cp:lastModifiedBy>Karmelita Malwina</cp:lastModifiedBy>
  <cp:revision>1</cp:revision>
  <dcterms:created xsi:type="dcterms:W3CDTF">2024-09-30T09:37:00Z</dcterms:created>
  <dcterms:modified xsi:type="dcterms:W3CDTF">2024-09-30T09:41:00Z</dcterms:modified>
</cp:coreProperties>
</file>